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42596" w14:textId="3DD92464" w:rsidR="003264CE" w:rsidRPr="003264CE" w:rsidRDefault="003264CE" w:rsidP="003264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64C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264CE">
        <w:rPr>
          <w:rFonts w:ascii="Times New Roman" w:hAnsi="Times New Roman" w:cs="Times New Roman"/>
          <w:sz w:val="24"/>
          <w:szCs w:val="24"/>
        </w:rPr>
        <w:t xml:space="preserve"> к концессионному соглашению </w:t>
      </w:r>
    </w:p>
    <w:p w14:paraId="00E2EEFF" w14:textId="77777777" w:rsidR="003264CE" w:rsidRPr="003264CE" w:rsidRDefault="003264CE" w:rsidP="003264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F757B9" w14:textId="4E534266" w:rsidR="003264CE" w:rsidRPr="003264CE" w:rsidRDefault="003264CE" w:rsidP="003264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64CE">
        <w:rPr>
          <w:rFonts w:ascii="Times New Roman" w:hAnsi="Times New Roman" w:cs="Times New Roman"/>
          <w:sz w:val="24"/>
          <w:szCs w:val="24"/>
        </w:rPr>
        <w:t>№______</w:t>
      </w:r>
      <w:bookmarkStart w:id="0" w:name="_GoBack"/>
      <w:bookmarkEnd w:id="0"/>
      <w:r w:rsidRPr="003264CE">
        <w:rPr>
          <w:rFonts w:ascii="Times New Roman" w:hAnsi="Times New Roman" w:cs="Times New Roman"/>
          <w:sz w:val="24"/>
          <w:szCs w:val="24"/>
        </w:rPr>
        <w:t xml:space="preserve">_____ от  «_____»_____________20__г. </w:t>
      </w:r>
    </w:p>
    <w:p w14:paraId="63B2F634" w14:textId="77777777" w:rsidR="00455BDE" w:rsidRPr="00C03EF5" w:rsidRDefault="00455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9C0666" w14:textId="77777777" w:rsidR="002E3B2D" w:rsidRPr="003F7DC5" w:rsidRDefault="00E340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7DC5">
        <w:rPr>
          <w:rFonts w:ascii="Times New Roman" w:hAnsi="Times New Roman" w:cs="Times New Roman"/>
          <w:sz w:val="24"/>
          <w:szCs w:val="24"/>
        </w:rPr>
        <w:t> </w:t>
      </w:r>
    </w:p>
    <w:p w14:paraId="73AE6B44" w14:textId="77777777" w:rsidR="002E3B2D" w:rsidRPr="003F7DC5" w:rsidRDefault="00E34050" w:rsidP="00D52C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DC5">
        <w:rPr>
          <w:rFonts w:ascii="Times New Roman" w:hAnsi="Times New Roman" w:cs="Times New Roman"/>
          <w:sz w:val="24"/>
          <w:szCs w:val="24"/>
        </w:rPr>
        <w:t>Задание и основные мероприятия с описанием основных характеристик мероприятий</w:t>
      </w:r>
    </w:p>
    <w:p w14:paraId="05560558" w14:textId="77777777" w:rsidR="002E3B2D" w:rsidRPr="003F7DC5" w:rsidRDefault="00E340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DC5">
        <w:rPr>
          <w:rFonts w:ascii="Times New Roman" w:hAnsi="Times New Roman" w:cs="Times New Roman"/>
          <w:sz w:val="24"/>
          <w:szCs w:val="24"/>
        </w:rPr>
        <w:t> </w:t>
      </w:r>
    </w:p>
    <w:p w14:paraId="5017BB56" w14:textId="77777777" w:rsidR="00D52C34" w:rsidRPr="003F7DC5" w:rsidRDefault="00D52C34" w:rsidP="00C03EF5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DC5">
        <w:rPr>
          <w:rFonts w:ascii="Times New Roman" w:hAnsi="Times New Roman" w:cs="Times New Roman"/>
          <w:sz w:val="24"/>
          <w:szCs w:val="24"/>
        </w:rPr>
        <w:t xml:space="preserve">Целью задания является улучшение работы систем </w:t>
      </w:r>
      <w:r w:rsidR="001A2A32" w:rsidRPr="003F7DC5">
        <w:rPr>
          <w:rFonts w:ascii="Times New Roman" w:hAnsi="Times New Roman" w:cs="Times New Roman"/>
          <w:sz w:val="24"/>
          <w:szCs w:val="24"/>
        </w:rPr>
        <w:t>водоснабжения</w:t>
      </w:r>
      <w:r w:rsidRPr="003F7DC5">
        <w:rPr>
          <w:rFonts w:ascii="Times New Roman" w:hAnsi="Times New Roman" w:cs="Times New Roman"/>
          <w:sz w:val="24"/>
          <w:szCs w:val="24"/>
        </w:rPr>
        <w:t>.</w:t>
      </w:r>
    </w:p>
    <w:p w14:paraId="397ABF30" w14:textId="77777777" w:rsidR="00D52C34" w:rsidRPr="003F7DC5" w:rsidRDefault="00D52C34" w:rsidP="00D52C34">
      <w:pPr>
        <w:spacing w:after="0" w:line="264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8"/>
        <w:gridCol w:w="1588"/>
        <w:gridCol w:w="1560"/>
        <w:gridCol w:w="1417"/>
        <w:gridCol w:w="1418"/>
        <w:gridCol w:w="850"/>
        <w:gridCol w:w="1134"/>
        <w:gridCol w:w="1276"/>
        <w:gridCol w:w="709"/>
        <w:gridCol w:w="850"/>
        <w:gridCol w:w="2665"/>
      </w:tblGrid>
      <w:tr w:rsidR="00D52C34" w:rsidRPr="003F7DC5" w14:paraId="1CE97705" w14:textId="77777777" w:rsidTr="00F51386">
        <w:trPr>
          <w:trHeight w:val="555"/>
          <w:tblHeader/>
        </w:trPr>
        <w:tc>
          <w:tcPr>
            <w:tcW w:w="486" w:type="dxa"/>
            <w:vMerge w:val="restart"/>
            <w:shd w:val="clear" w:color="auto" w:fill="auto"/>
            <w:hideMark/>
          </w:tcPr>
          <w:p w14:paraId="35057253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328" w:type="dxa"/>
            <w:vMerge w:val="restart"/>
            <w:shd w:val="clear" w:color="auto" w:fill="auto"/>
            <w:hideMark/>
          </w:tcPr>
          <w:p w14:paraId="2CFFA47C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88" w:type="dxa"/>
            <w:vMerge w:val="restart"/>
            <w:shd w:val="clear" w:color="auto" w:fill="auto"/>
            <w:hideMark/>
          </w:tcPr>
          <w:p w14:paraId="6655E3B7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 необходимости выполнения мероприятия (цель реализации)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14:paraId="080DC5F1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расположения объекта</w:t>
            </w:r>
          </w:p>
        </w:tc>
        <w:tc>
          <w:tcPr>
            <w:tcW w:w="1417" w:type="dxa"/>
            <w:vMerge w:val="restart"/>
          </w:tcPr>
          <w:p w14:paraId="136F5597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Необходимая мощность (нагрузка) </w:t>
            </w:r>
          </w:p>
        </w:tc>
        <w:tc>
          <w:tcPr>
            <w:tcW w:w="4678" w:type="dxa"/>
            <w:gridSpan w:val="4"/>
            <w:shd w:val="clear" w:color="auto" w:fill="auto"/>
            <w:hideMark/>
          </w:tcPr>
          <w:p w14:paraId="31334DAF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технические характеристики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18380586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Года реализации мероприятий</w:t>
            </w:r>
          </w:p>
          <w:p w14:paraId="38389C14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(ввод/вывод мощностей в/из эксплуатации)</w:t>
            </w:r>
          </w:p>
        </w:tc>
        <w:tc>
          <w:tcPr>
            <w:tcW w:w="2665" w:type="dxa"/>
            <w:shd w:val="clear" w:color="auto" w:fill="auto"/>
            <w:hideMark/>
          </w:tcPr>
          <w:p w14:paraId="6EC88028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мероприятия (с/без НДС) тыс. руб.</w:t>
            </w:r>
          </w:p>
        </w:tc>
      </w:tr>
      <w:tr w:rsidR="00D52C34" w:rsidRPr="003F7DC5" w14:paraId="1348E0D9" w14:textId="77777777" w:rsidTr="00F51386">
        <w:trPr>
          <w:trHeight w:val="427"/>
          <w:tblHeader/>
        </w:trPr>
        <w:tc>
          <w:tcPr>
            <w:tcW w:w="486" w:type="dxa"/>
            <w:vMerge/>
            <w:hideMark/>
          </w:tcPr>
          <w:p w14:paraId="4387B14A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vMerge/>
            <w:hideMark/>
          </w:tcPr>
          <w:p w14:paraId="47A93FBF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hideMark/>
          </w:tcPr>
          <w:p w14:paraId="42FF5063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hideMark/>
          </w:tcPr>
          <w:p w14:paraId="57BBC32D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593B6DB0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7EBD8B2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0DE503C0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410" w:type="dxa"/>
            <w:gridSpan w:val="2"/>
            <w:shd w:val="clear" w:color="auto" w:fill="auto"/>
            <w:hideMark/>
          </w:tcPr>
          <w:p w14:paraId="25CDA37C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</w:t>
            </w:r>
          </w:p>
        </w:tc>
        <w:tc>
          <w:tcPr>
            <w:tcW w:w="1559" w:type="dxa"/>
            <w:gridSpan w:val="2"/>
            <w:hideMark/>
          </w:tcPr>
          <w:p w14:paraId="5D059181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hideMark/>
          </w:tcPr>
          <w:p w14:paraId="39ABEA50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2C34" w:rsidRPr="003F7DC5" w14:paraId="780E67F2" w14:textId="77777777" w:rsidTr="00F51386">
        <w:trPr>
          <w:trHeight w:val="658"/>
          <w:tblHeader/>
        </w:trPr>
        <w:tc>
          <w:tcPr>
            <w:tcW w:w="486" w:type="dxa"/>
            <w:vMerge/>
            <w:hideMark/>
          </w:tcPr>
          <w:p w14:paraId="6DE699E1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vMerge/>
            <w:hideMark/>
          </w:tcPr>
          <w:p w14:paraId="42AA3DA8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hideMark/>
          </w:tcPr>
          <w:p w14:paraId="180C25AF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hideMark/>
          </w:tcPr>
          <w:p w14:paraId="250E6146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3B684D6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14:paraId="7C12C760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14:paraId="7777B292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60A7F41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реализации мероприятия</w:t>
            </w:r>
          </w:p>
        </w:tc>
        <w:tc>
          <w:tcPr>
            <w:tcW w:w="1276" w:type="dxa"/>
            <w:shd w:val="clear" w:color="auto" w:fill="auto"/>
            <w:hideMark/>
          </w:tcPr>
          <w:p w14:paraId="1BC0AFF7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 реализации мероприятия</w:t>
            </w:r>
          </w:p>
        </w:tc>
        <w:tc>
          <w:tcPr>
            <w:tcW w:w="709" w:type="dxa"/>
            <w:shd w:val="clear" w:color="auto" w:fill="auto"/>
            <w:hideMark/>
          </w:tcPr>
          <w:p w14:paraId="4A2B57EB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</w:t>
            </w:r>
          </w:p>
          <w:p w14:paraId="7BD8AD41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(вывод)</w:t>
            </w:r>
          </w:p>
        </w:tc>
        <w:tc>
          <w:tcPr>
            <w:tcW w:w="850" w:type="dxa"/>
            <w:shd w:val="clear" w:color="auto" w:fill="auto"/>
            <w:hideMark/>
          </w:tcPr>
          <w:p w14:paraId="427BA37B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окончание</w:t>
            </w:r>
          </w:p>
          <w:p w14:paraId="1C3B6BBE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(ввод)</w:t>
            </w:r>
          </w:p>
        </w:tc>
        <w:tc>
          <w:tcPr>
            <w:tcW w:w="2665" w:type="dxa"/>
            <w:hideMark/>
          </w:tcPr>
          <w:p w14:paraId="2EA12B7F" w14:textId="77777777" w:rsidR="00D52C34" w:rsidRPr="003F7DC5" w:rsidRDefault="00D52C34" w:rsidP="0010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2C34" w:rsidRPr="003F7DC5" w14:paraId="0C41EB8B" w14:textId="77777777" w:rsidTr="00F51386">
        <w:trPr>
          <w:trHeight w:val="300"/>
          <w:tblHeader/>
        </w:trPr>
        <w:tc>
          <w:tcPr>
            <w:tcW w:w="486" w:type="dxa"/>
            <w:shd w:val="clear" w:color="auto" w:fill="auto"/>
            <w:hideMark/>
          </w:tcPr>
          <w:p w14:paraId="5BB6B3B0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8" w:type="dxa"/>
            <w:shd w:val="clear" w:color="auto" w:fill="auto"/>
            <w:hideMark/>
          </w:tcPr>
          <w:p w14:paraId="0B183BAF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8" w:type="dxa"/>
            <w:shd w:val="clear" w:color="auto" w:fill="auto"/>
            <w:hideMark/>
          </w:tcPr>
          <w:p w14:paraId="3BB66CC2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hideMark/>
          </w:tcPr>
          <w:p w14:paraId="6077338E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5801A9B3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  <w:hideMark/>
          </w:tcPr>
          <w:p w14:paraId="52D80D12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hideMark/>
          </w:tcPr>
          <w:p w14:paraId="457A4B99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7FB3012C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hideMark/>
          </w:tcPr>
          <w:p w14:paraId="1140F7F6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hideMark/>
          </w:tcPr>
          <w:p w14:paraId="04755F54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hideMark/>
          </w:tcPr>
          <w:p w14:paraId="25D6CD85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65" w:type="dxa"/>
            <w:shd w:val="clear" w:color="auto" w:fill="auto"/>
            <w:hideMark/>
          </w:tcPr>
          <w:p w14:paraId="3C971D0A" w14:textId="77777777" w:rsidR="00D52C34" w:rsidRPr="003F7DC5" w:rsidRDefault="00D52C34" w:rsidP="00D52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41F29" w:rsidRPr="003F7DC5" w14:paraId="07928106" w14:textId="77777777" w:rsidTr="00F51386">
        <w:trPr>
          <w:trHeight w:val="249"/>
        </w:trPr>
        <w:tc>
          <w:tcPr>
            <w:tcW w:w="486" w:type="dxa"/>
            <w:shd w:val="clear" w:color="auto" w:fill="auto"/>
          </w:tcPr>
          <w:p w14:paraId="57F5DDFB" w14:textId="77777777" w:rsidR="00F41F29" w:rsidRPr="003F7DC5" w:rsidRDefault="00F41F29" w:rsidP="00F41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28" w:type="dxa"/>
            <w:shd w:val="clear" w:color="auto" w:fill="auto"/>
          </w:tcPr>
          <w:p w14:paraId="0E51BFA7" w14:textId="2181B3DA" w:rsidR="00F41F29" w:rsidRPr="003F7DC5" w:rsidRDefault="00A022DB" w:rsidP="00F41F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Самсонкино</w:t>
            </w:r>
            <w:proofErr w:type="spellEnd"/>
          </w:p>
        </w:tc>
        <w:tc>
          <w:tcPr>
            <w:tcW w:w="1588" w:type="dxa"/>
            <w:shd w:val="clear" w:color="auto" w:fill="auto"/>
          </w:tcPr>
          <w:p w14:paraId="7132187F" w14:textId="77777777" w:rsidR="00F41F29" w:rsidRPr="003F7DC5" w:rsidRDefault="00F41F29" w:rsidP="00F41F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Предписания, выданные надзорными органами и прокуратурой г. Дудинки. Выводом из эксплуатации единственного источника питьевого водоснабжения, а именно насосной станции 1-го подъема.</w:t>
            </w:r>
          </w:p>
        </w:tc>
        <w:tc>
          <w:tcPr>
            <w:tcW w:w="1560" w:type="dxa"/>
            <w:shd w:val="clear" w:color="auto" w:fill="auto"/>
          </w:tcPr>
          <w:p w14:paraId="29E2AE22" w14:textId="77777777" w:rsidR="00F41F29" w:rsidRPr="003F7DC5" w:rsidRDefault="00F41F29" w:rsidP="00F41F29">
            <w:pPr>
              <w:pStyle w:val="af6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eastAsiaTheme="minorHAnsi" w:hAnsi="Times New Roman" w:cs="Times New Roman"/>
                <w:sz w:val="20"/>
                <w:szCs w:val="20"/>
              </w:rPr>
              <w:t>Таймырский</w:t>
            </w:r>
            <w:r w:rsidRPr="003F7DC5">
              <w:rPr>
                <w:rFonts w:ascii="Times New Roman" w:eastAsiaTheme="minorHAnsi" w:hAnsi="Times New Roman" w:cs="Times New Roman"/>
                <w:sz w:val="20"/>
                <w:szCs w:val="20"/>
              </w:rPr>
              <w:tab/>
              <w:t>Долгано-Ненецкий</w:t>
            </w:r>
          </w:p>
          <w:p w14:paraId="783F1AB3" w14:textId="77777777" w:rsidR="00F41F29" w:rsidRPr="003F7DC5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муниципальный округ, Красноярский край, Российская Федерация, г. Дудинка.</w:t>
            </w:r>
          </w:p>
        </w:tc>
        <w:tc>
          <w:tcPr>
            <w:tcW w:w="1417" w:type="dxa"/>
          </w:tcPr>
          <w:p w14:paraId="27F048C1" w14:textId="77777777" w:rsidR="00F41F29" w:rsidRPr="003F7DC5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Производительность нового водозабора должна составлять 667 м3/час (средний расход 16000 м3/сутки).</w:t>
            </w:r>
          </w:p>
        </w:tc>
        <w:tc>
          <w:tcPr>
            <w:tcW w:w="1418" w:type="dxa"/>
            <w:shd w:val="clear" w:color="auto" w:fill="auto"/>
          </w:tcPr>
          <w:p w14:paraId="4823D42D" w14:textId="77777777" w:rsidR="00F41F29" w:rsidRPr="003F7DC5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Водоприемник руслового типа выполнен раздельно от насосной. В здании насосной станции установлены 2 насоса: </w:t>
            </w:r>
          </w:p>
          <w:p w14:paraId="218FA7CE" w14:textId="77777777" w:rsidR="00F41F29" w:rsidRPr="003F7DC5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1. Д-630-90 </w:t>
            </w:r>
          </w:p>
          <w:p w14:paraId="1F253B11" w14:textId="77777777" w:rsidR="00F41F29" w:rsidRPr="003F7DC5" w:rsidRDefault="00F41F29" w:rsidP="00F41F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2. Д-500-65 </w:t>
            </w:r>
          </w:p>
        </w:tc>
        <w:tc>
          <w:tcPr>
            <w:tcW w:w="850" w:type="dxa"/>
            <w:shd w:val="clear" w:color="auto" w:fill="auto"/>
          </w:tcPr>
          <w:p w14:paraId="7257BB9D" w14:textId="77777777" w:rsidR="00F41F29" w:rsidRPr="003F7DC5" w:rsidRDefault="00F41F29" w:rsidP="00F41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м3/час</w:t>
            </w:r>
          </w:p>
        </w:tc>
        <w:tc>
          <w:tcPr>
            <w:tcW w:w="1134" w:type="dxa"/>
            <w:shd w:val="clear" w:color="auto" w:fill="auto"/>
          </w:tcPr>
          <w:p w14:paraId="2AC557F8" w14:textId="77777777" w:rsidR="00F41F29" w:rsidRPr="003F7DC5" w:rsidRDefault="00F41F29" w:rsidP="00F41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1. 630</w:t>
            </w:r>
          </w:p>
          <w:p w14:paraId="6FCC8827" w14:textId="77777777" w:rsidR="00F41F29" w:rsidRPr="003F7DC5" w:rsidRDefault="00F41F29" w:rsidP="00F41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2. 500</w:t>
            </w:r>
          </w:p>
        </w:tc>
        <w:tc>
          <w:tcPr>
            <w:tcW w:w="1276" w:type="dxa"/>
            <w:shd w:val="clear" w:color="auto" w:fill="auto"/>
          </w:tcPr>
          <w:p w14:paraId="14902FD0" w14:textId="77777777" w:rsidR="00F41F29" w:rsidRPr="003F7DC5" w:rsidRDefault="00F41F29" w:rsidP="00F41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709" w:type="dxa"/>
            <w:shd w:val="clear" w:color="auto" w:fill="auto"/>
          </w:tcPr>
          <w:p w14:paraId="7A870AE9" w14:textId="64E29F99" w:rsidR="00F41F29" w:rsidRPr="003F7DC5" w:rsidRDefault="00F41F29" w:rsidP="00F41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auto"/>
          </w:tcPr>
          <w:p w14:paraId="29BA905F" w14:textId="7EA25CE7" w:rsidR="00F41F29" w:rsidRPr="003F7DC5" w:rsidRDefault="00F41F29" w:rsidP="00F41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D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65" w:type="dxa"/>
            <w:shd w:val="clear" w:color="auto" w:fill="auto"/>
          </w:tcPr>
          <w:p w14:paraId="75414C93" w14:textId="77777777" w:rsidR="00F41F29" w:rsidRPr="003F7DC5" w:rsidRDefault="00F41F29" w:rsidP="009434D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b/>
                <w:sz w:val="20"/>
                <w:szCs w:val="20"/>
              </w:rPr>
              <w:t>1 218 217,18 тыс. руб. без НДС</w:t>
            </w:r>
          </w:p>
          <w:p w14:paraId="3281C5DE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средства концессионера, без учета НДС: </w:t>
            </w:r>
          </w:p>
          <w:p w14:paraId="3790AF7D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34D1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– 108 484,85 тыс. руб., всего, в </w:t>
            </w:r>
            <w:proofErr w:type="spellStart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4A92015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 108 484,85 тыс. руб. – амортизация ОС.</w:t>
            </w:r>
          </w:p>
          <w:p w14:paraId="27409F05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34D1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34D1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– 95 312,16 тыс. руб., всего, в </w:t>
            </w:r>
            <w:proofErr w:type="spellStart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521510A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 90 998,06 тыс. руб. - амортизация ОС;</w:t>
            </w:r>
          </w:p>
          <w:p w14:paraId="1A2EDEC0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  4 314,10 тыс. руб. - нормативная прибыль (расходы на кап. вложения).</w:t>
            </w:r>
          </w:p>
          <w:p w14:paraId="132437CE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34D1">
              <w:rPr>
                <w:rFonts w:ascii="Times New Roman" w:hAnsi="Times New Roman" w:cs="Times New Roman"/>
                <w:b/>
                <w:sz w:val="20"/>
                <w:szCs w:val="20"/>
              </w:rPr>
              <w:t>2028 год</w:t>
            </w: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– 283 489,86 тыс. руб., всего, в </w:t>
            </w:r>
            <w:proofErr w:type="spellStart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F7D9B52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 89 068,44 тыс. руб. - </w:t>
            </w:r>
            <w:r w:rsidRPr="003F7D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амортизация ОС;</w:t>
            </w:r>
          </w:p>
          <w:p w14:paraId="40BC8F8D" w14:textId="0D42E6EF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194 421,42 тыс. руб. - нормативная прибыль (расходы на кап. вложения).</w:t>
            </w:r>
          </w:p>
          <w:p w14:paraId="1CDBEA51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Итого, собственные средства концессионера, без учета НДС: </w:t>
            </w:r>
          </w:p>
          <w:p w14:paraId="3BB8F3F4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487 286,87 тыс. руб.</w:t>
            </w:r>
          </w:p>
          <w:p w14:paraId="417398E7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концедента</w:t>
            </w:r>
            <w:proofErr w:type="spellEnd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, без учета НДС:</w:t>
            </w:r>
          </w:p>
          <w:p w14:paraId="0ABDB7C7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34D1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- 293 124,16 тыс. руб.;</w:t>
            </w:r>
          </w:p>
          <w:p w14:paraId="2B400950" w14:textId="77777777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34D1">
              <w:rPr>
                <w:rFonts w:ascii="Times New Roman" w:hAnsi="Times New Roman" w:cs="Times New Roman"/>
                <w:b/>
                <w:sz w:val="20"/>
                <w:szCs w:val="20"/>
              </w:rPr>
              <w:t>2027 год</w:t>
            </w: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 - 437 806,15 тыс. руб.</w:t>
            </w:r>
          </w:p>
          <w:p w14:paraId="52B2087F" w14:textId="3D12F402" w:rsidR="00F41F29" w:rsidRPr="003F7DC5" w:rsidRDefault="00F41F29" w:rsidP="009434D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Итого, средства </w:t>
            </w:r>
            <w:proofErr w:type="spellStart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концедента</w:t>
            </w:r>
            <w:proofErr w:type="spellEnd"/>
            <w:r w:rsidRPr="003F7DC5">
              <w:rPr>
                <w:rFonts w:ascii="Times New Roman" w:hAnsi="Times New Roman" w:cs="Times New Roman"/>
                <w:sz w:val="20"/>
                <w:szCs w:val="20"/>
              </w:rPr>
              <w:t xml:space="preserve">, без учета НДС: </w:t>
            </w:r>
          </w:p>
          <w:p w14:paraId="652388DA" w14:textId="12FCC017" w:rsidR="00F41F29" w:rsidRPr="003F7DC5" w:rsidRDefault="00F41F29" w:rsidP="009434D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sz w:val="20"/>
                <w:szCs w:val="20"/>
              </w:rPr>
              <w:t>730 930,31 тыс. руб.</w:t>
            </w:r>
          </w:p>
          <w:p w14:paraId="5E128559" w14:textId="30EAEFC6" w:rsidR="00F41F29" w:rsidRPr="003F7DC5" w:rsidRDefault="00F41F29" w:rsidP="009434D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7D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</w:t>
            </w:r>
          </w:p>
        </w:tc>
      </w:tr>
    </w:tbl>
    <w:p w14:paraId="1A6C86EB" w14:textId="77777777" w:rsidR="00C03EF5" w:rsidRPr="003F7DC5" w:rsidRDefault="00C03EF5" w:rsidP="00545D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9F810D" w14:textId="77777777" w:rsidR="00545D70" w:rsidRPr="003F7DC5" w:rsidRDefault="00545D70" w:rsidP="00545D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3F7DC5">
        <w:rPr>
          <w:rFonts w:ascii="Times New Roman" w:hAnsi="Times New Roman" w:cs="Times New Roman"/>
          <w:b/>
          <w:sz w:val="24"/>
          <w:szCs w:val="24"/>
        </w:rPr>
        <w:t>Концедент</w:t>
      </w:r>
      <w:proofErr w:type="spellEnd"/>
      <w:r w:rsidRPr="003F7DC5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Pr="003F7DC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Концессионер:                                                               Самостоятельная сторона:</w:t>
      </w:r>
    </w:p>
    <w:tbl>
      <w:tblPr>
        <w:tblStyle w:val="23"/>
        <w:tblW w:w="507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499"/>
        <w:gridCol w:w="4479"/>
      </w:tblGrid>
      <w:tr w:rsidR="00545D70" w:rsidRPr="003F7DC5" w14:paraId="5C8AD2A0" w14:textId="77777777" w:rsidTr="00545D70">
        <w:trPr>
          <w:trHeight w:val="1250"/>
          <w:jc w:val="center"/>
        </w:trPr>
        <w:tc>
          <w:tcPr>
            <w:tcW w:w="1692" w:type="pct"/>
          </w:tcPr>
          <w:p w14:paraId="0F26C8E3" w14:textId="77777777" w:rsidR="00C03EF5" w:rsidRPr="003F7DC5" w:rsidRDefault="00C03EF5" w:rsidP="0014480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5DF55500" w14:textId="77777777" w:rsidR="00144802" w:rsidRPr="003F7DC5" w:rsidRDefault="00144802" w:rsidP="0014480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F7DC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Исполняющий полномочия </w:t>
            </w:r>
          </w:p>
          <w:p w14:paraId="27CAC51B" w14:textId="39F6B671" w:rsidR="00144802" w:rsidRDefault="00144802" w:rsidP="0014480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F7DC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Главы города Дудинки </w:t>
            </w:r>
          </w:p>
          <w:p w14:paraId="48C1D296" w14:textId="77777777" w:rsidR="003F7DC5" w:rsidRPr="003F7DC5" w:rsidRDefault="003F7DC5" w:rsidP="0014480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28F86A10" w14:textId="77777777" w:rsidR="00545D70" w:rsidRPr="003F7DC5" w:rsidRDefault="00545D70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626C594" w14:textId="77777777" w:rsidR="00545D70" w:rsidRPr="003F7DC5" w:rsidRDefault="00545D7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______________/А.В. Членов /</w:t>
            </w:r>
          </w:p>
          <w:p w14:paraId="28769AC8" w14:textId="77777777" w:rsidR="00545D70" w:rsidRPr="003F7DC5" w:rsidRDefault="00545D70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823" w:type="pct"/>
          </w:tcPr>
          <w:p w14:paraId="691CA03A" w14:textId="77777777" w:rsidR="00C03EF5" w:rsidRPr="003F7DC5" w:rsidRDefault="00C03EF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A3BCC68" w14:textId="77777777" w:rsidR="00545D70" w:rsidRPr="003F7DC5" w:rsidRDefault="00545D7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Генеральный директор </w:t>
            </w:r>
          </w:p>
          <w:p w14:paraId="331D6482" w14:textId="77777777" w:rsidR="00545D70" w:rsidRPr="003F7DC5" w:rsidRDefault="00545D7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«НТЭК»</w:t>
            </w:r>
          </w:p>
          <w:p w14:paraId="3328A4CA" w14:textId="351537F6" w:rsidR="00545D70" w:rsidRDefault="00545D7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A109A28" w14:textId="77777777" w:rsidR="003F7DC5" w:rsidRPr="003F7DC5" w:rsidRDefault="003F7DC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946A3DD" w14:textId="77777777" w:rsidR="00545D70" w:rsidRPr="003F7DC5" w:rsidRDefault="00545D7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________________/ С.В. Липин</w:t>
            </w:r>
          </w:p>
          <w:p w14:paraId="66091DE4" w14:textId="77777777" w:rsidR="00545D70" w:rsidRPr="003F7DC5" w:rsidRDefault="00545D70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485" w:type="pct"/>
          </w:tcPr>
          <w:p w14:paraId="06CC8E0C" w14:textId="77777777" w:rsidR="00C03EF5" w:rsidRPr="003F7DC5" w:rsidRDefault="00C03EF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0720A25" w14:textId="4CF76ABA" w:rsidR="00545D70" w:rsidRDefault="00545D7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4AC650C3" w14:textId="77777777" w:rsidR="003F7DC5" w:rsidRPr="003F7DC5" w:rsidRDefault="003F7DC5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1F48291B" w14:textId="77777777" w:rsidR="00545D70" w:rsidRPr="003F7DC5" w:rsidRDefault="00545D7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______________/С.В. Верещагин/    </w:t>
            </w:r>
          </w:p>
          <w:p w14:paraId="2E5DB8E4" w14:textId="3FFD418B" w:rsidR="00545D70" w:rsidRPr="003F7DC5" w:rsidRDefault="00545D70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r w:rsidR="003F7DC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14:paraId="072A87DD" w14:textId="77777777" w:rsidR="000057AE" w:rsidRPr="003F7DC5" w:rsidRDefault="000057AE" w:rsidP="003F7DC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0057AE" w:rsidRPr="003F7DC5" w:rsidSect="00A022DB">
      <w:pgSz w:w="16838" w:h="11906" w:orient="landscape"/>
      <w:pgMar w:top="567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33169" w14:textId="77777777" w:rsidR="00C832D9" w:rsidRDefault="00C832D9">
      <w:pPr>
        <w:spacing w:after="0" w:line="240" w:lineRule="auto"/>
      </w:pPr>
      <w:r>
        <w:separator/>
      </w:r>
    </w:p>
  </w:endnote>
  <w:endnote w:type="continuationSeparator" w:id="0">
    <w:p w14:paraId="28165DC7" w14:textId="77777777" w:rsidR="00C832D9" w:rsidRDefault="00C8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E5895" w14:textId="77777777" w:rsidR="00C832D9" w:rsidRDefault="00C832D9">
      <w:pPr>
        <w:spacing w:after="0" w:line="240" w:lineRule="auto"/>
      </w:pPr>
      <w:r>
        <w:separator/>
      </w:r>
    </w:p>
  </w:footnote>
  <w:footnote w:type="continuationSeparator" w:id="0">
    <w:p w14:paraId="4DABC912" w14:textId="77777777" w:rsidR="00C832D9" w:rsidRDefault="00C83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541A2"/>
    <w:multiLevelType w:val="hybridMultilevel"/>
    <w:tmpl w:val="53A2CA76"/>
    <w:lvl w:ilvl="0" w:tplc="CFFC6DD4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E208EC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6C9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06C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E12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6E72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EA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128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348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93791"/>
    <w:multiLevelType w:val="hybridMultilevel"/>
    <w:tmpl w:val="D1868E48"/>
    <w:lvl w:ilvl="0" w:tplc="898ADB26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B2D"/>
    <w:rsid w:val="000057AE"/>
    <w:rsid w:val="00010DCF"/>
    <w:rsid w:val="0006325B"/>
    <w:rsid w:val="00074145"/>
    <w:rsid w:val="0009535C"/>
    <w:rsid w:val="000B362A"/>
    <w:rsid w:val="000C1F24"/>
    <w:rsid w:val="000D2310"/>
    <w:rsid w:val="000E0DE1"/>
    <w:rsid w:val="00101022"/>
    <w:rsid w:val="00120B3C"/>
    <w:rsid w:val="00126288"/>
    <w:rsid w:val="00134B64"/>
    <w:rsid w:val="00136320"/>
    <w:rsid w:val="0014369F"/>
    <w:rsid w:val="00143CEC"/>
    <w:rsid w:val="00144802"/>
    <w:rsid w:val="0015442E"/>
    <w:rsid w:val="001651D6"/>
    <w:rsid w:val="001A2A32"/>
    <w:rsid w:val="001C7A2A"/>
    <w:rsid w:val="001F313F"/>
    <w:rsid w:val="0020094B"/>
    <w:rsid w:val="00241947"/>
    <w:rsid w:val="00296E2D"/>
    <w:rsid w:val="00297CB6"/>
    <w:rsid w:val="002E3B2D"/>
    <w:rsid w:val="00305F03"/>
    <w:rsid w:val="00306E01"/>
    <w:rsid w:val="0031584E"/>
    <w:rsid w:val="003264CE"/>
    <w:rsid w:val="003453ED"/>
    <w:rsid w:val="00356B2E"/>
    <w:rsid w:val="0036303B"/>
    <w:rsid w:val="003A39F6"/>
    <w:rsid w:val="003F7DC5"/>
    <w:rsid w:val="00402B8D"/>
    <w:rsid w:val="00433F77"/>
    <w:rsid w:val="00445D33"/>
    <w:rsid w:val="00454091"/>
    <w:rsid w:val="004554B6"/>
    <w:rsid w:val="00455BDE"/>
    <w:rsid w:val="0046065D"/>
    <w:rsid w:val="0047067F"/>
    <w:rsid w:val="004C62F1"/>
    <w:rsid w:val="0050495E"/>
    <w:rsid w:val="00537ACF"/>
    <w:rsid w:val="00542512"/>
    <w:rsid w:val="00545D70"/>
    <w:rsid w:val="005546A7"/>
    <w:rsid w:val="00561479"/>
    <w:rsid w:val="00562558"/>
    <w:rsid w:val="00590ADF"/>
    <w:rsid w:val="005A1B0A"/>
    <w:rsid w:val="005D6007"/>
    <w:rsid w:val="00615BC5"/>
    <w:rsid w:val="0062486D"/>
    <w:rsid w:val="006414C1"/>
    <w:rsid w:val="00695F7F"/>
    <w:rsid w:val="006B3969"/>
    <w:rsid w:val="006B7AAC"/>
    <w:rsid w:val="006C7E09"/>
    <w:rsid w:val="006D21BA"/>
    <w:rsid w:val="006E61EE"/>
    <w:rsid w:val="006F6D39"/>
    <w:rsid w:val="00724E99"/>
    <w:rsid w:val="00756191"/>
    <w:rsid w:val="007705ED"/>
    <w:rsid w:val="00794CF0"/>
    <w:rsid w:val="007A1246"/>
    <w:rsid w:val="007D07D6"/>
    <w:rsid w:val="008378BD"/>
    <w:rsid w:val="008515A0"/>
    <w:rsid w:val="0088351C"/>
    <w:rsid w:val="008A0ECE"/>
    <w:rsid w:val="008C751A"/>
    <w:rsid w:val="008F49BA"/>
    <w:rsid w:val="009035FE"/>
    <w:rsid w:val="00934DC7"/>
    <w:rsid w:val="009434D1"/>
    <w:rsid w:val="009518F6"/>
    <w:rsid w:val="009525E5"/>
    <w:rsid w:val="00956A72"/>
    <w:rsid w:val="009E1C6F"/>
    <w:rsid w:val="00A022DB"/>
    <w:rsid w:val="00A3618D"/>
    <w:rsid w:val="00A53814"/>
    <w:rsid w:val="00A854D0"/>
    <w:rsid w:val="00AE6D83"/>
    <w:rsid w:val="00AF3592"/>
    <w:rsid w:val="00B21AD5"/>
    <w:rsid w:val="00B4041B"/>
    <w:rsid w:val="00B55BF7"/>
    <w:rsid w:val="00BA1C24"/>
    <w:rsid w:val="00BB12FB"/>
    <w:rsid w:val="00C03EF5"/>
    <w:rsid w:val="00C34E3C"/>
    <w:rsid w:val="00C73E2B"/>
    <w:rsid w:val="00C832D9"/>
    <w:rsid w:val="00C851C4"/>
    <w:rsid w:val="00C87036"/>
    <w:rsid w:val="00CB732D"/>
    <w:rsid w:val="00D166DC"/>
    <w:rsid w:val="00D22E53"/>
    <w:rsid w:val="00D35596"/>
    <w:rsid w:val="00D52C34"/>
    <w:rsid w:val="00D56D5A"/>
    <w:rsid w:val="00D7611B"/>
    <w:rsid w:val="00D900EB"/>
    <w:rsid w:val="00DC2892"/>
    <w:rsid w:val="00DF64A1"/>
    <w:rsid w:val="00E11D4B"/>
    <w:rsid w:val="00E25007"/>
    <w:rsid w:val="00E34050"/>
    <w:rsid w:val="00E3618E"/>
    <w:rsid w:val="00E37F1C"/>
    <w:rsid w:val="00E453AB"/>
    <w:rsid w:val="00E57B8C"/>
    <w:rsid w:val="00E71707"/>
    <w:rsid w:val="00E743A6"/>
    <w:rsid w:val="00E7623F"/>
    <w:rsid w:val="00E87F08"/>
    <w:rsid w:val="00F41F29"/>
    <w:rsid w:val="00F51386"/>
    <w:rsid w:val="00F7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9297C"/>
  <w15:docId w15:val="{5D915255-1BC4-4DB6-A34E-249083F58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6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E3B2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2E3B2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2E3B2D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2E3B2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2E3B2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2E3B2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2E3B2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2E3B2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2E3B2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2E3B2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2E3B2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2E3B2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2E3B2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2E3B2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2E3B2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2E3B2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2E3B2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2E3B2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2E3B2D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2E3B2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E3B2D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3B2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E3B2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E3B2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E3B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E3B2D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2E3B2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2E3B2D"/>
  </w:style>
  <w:style w:type="paragraph" w:customStyle="1" w:styleId="10">
    <w:name w:val="Нижний колонтитул1"/>
    <w:basedOn w:val="a"/>
    <w:link w:val="CaptionChar"/>
    <w:uiPriority w:val="99"/>
    <w:unhideWhenUsed/>
    <w:rsid w:val="002E3B2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2E3B2D"/>
  </w:style>
  <w:style w:type="paragraph" w:customStyle="1" w:styleId="11">
    <w:name w:val="Название объекта1"/>
    <w:basedOn w:val="a"/>
    <w:next w:val="a"/>
    <w:uiPriority w:val="35"/>
    <w:semiHidden/>
    <w:unhideWhenUsed/>
    <w:qFormat/>
    <w:rsid w:val="002E3B2D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2E3B2D"/>
  </w:style>
  <w:style w:type="table" w:customStyle="1" w:styleId="TableGridLight">
    <w:name w:val="Table Grid Light"/>
    <w:basedOn w:val="a1"/>
    <w:uiPriority w:val="59"/>
    <w:rsid w:val="002E3B2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2E3B2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rsid w:val="002E3B2D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0">
    <w:name w:val="Таблица простая 4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0">
    <w:name w:val="Таблица простая 5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2E3B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E3B2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2E3B2D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2E3B2D"/>
    <w:rPr>
      <w:sz w:val="18"/>
    </w:rPr>
  </w:style>
  <w:style w:type="character" w:styleId="ac">
    <w:name w:val="footnote reference"/>
    <w:basedOn w:val="a0"/>
    <w:uiPriority w:val="99"/>
    <w:unhideWhenUsed/>
    <w:rsid w:val="002E3B2D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2E3B2D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2E3B2D"/>
    <w:rPr>
      <w:sz w:val="20"/>
    </w:rPr>
  </w:style>
  <w:style w:type="character" w:styleId="af">
    <w:name w:val="endnote reference"/>
    <w:basedOn w:val="a0"/>
    <w:uiPriority w:val="99"/>
    <w:semiHidden/>
    <w:unhideWhenUsed/>
    <w:rsid w:val="002E3B2D"/>
    <w:rPr>
      <w:vertAlign w:val="superscript"/>
    </w:rPr>
  </w:style>
  <w:style w:type="paragraph" w:styleId="22">
    <w:name w:val="toc 2"/>
    <w:basedOn w:val="a"/>
    <w:next w:val="a"/>
    <w:uiPriority w:val="39"/>
    <w:unhideWhenUsed/>
    <w:rsid w:val="002E3B2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E3B2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E3B2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E3B2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E3B2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E3B2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E3B2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E3B2D"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  <w:rsid w:val="002E3B2D"/>
    <w:pPr>
      <w:spacing w:after="0"/>
    </w:pPr>
  </w:style>
  <w:style w:type="paragraph" w:customStyle="1" w:styleId="111">
    <w:name w:val="Заголовок 11"/>
    <w:basedOn w:val="a"/>
    <w:next w:val="a"/>
    <w:link w:val="12"/>
    <w:uiPriority w:val="9"/>
    <w:qFormat/>
    <w:rsid w:val="002E3B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Заголовок 1 Знак"/>
    <w:basedOn w:val="a0"/>
    <w:link w:val="111"/>
    <w:uiPriority w:val="9"/>
    <w:rsid w:val="002E3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a"/>
    <w:uiPriority w:val="39"/>
    <w:qFormat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uiPriority w:val="39"/>
    <w:semiHidden/>
    <w:unhideWhenUsed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2E3B2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E3B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3B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10"/>
    <w:basedOn w:val="a"/>
    <w:rsid w:val="002E3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2E3B2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f4"/>
    <w:uiPriority w:val="59"/>
    <w:rsid w:val="006D2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Другое_"/>
    <w:basedOn w:val="a0"/>
    <w:link w:val="af6"/>
    <w:rsid w:val="00C87036"/>
    <w:rPr>
      <w:rFonts w:ascii="Tahoma" w:eastAsia="Tahoma" w:hAnsi="Tahoma" w:cs="Tahoma"/>
      <w:shd w:val="clear" w:color="auto" w:fill="FFFFFF"/>
    </w:rPr>
  </w:style>
  <w:style w:type="paragraph" w:customStyle="1" w:styleId="af6">
    <w:name w:val="Другое"/>
    <w:basedOn w:val="a"/>
    <w:link w:val="af5"/>
    <w:rsid w:val="00C87036"/>
    <w:pPr>
      <w:widowControl w:val="0"/>
      <w:shd w:val="clear" w:color="auto" w:fill="FFFFFF"/>
      <w:spacing w:after="0" w:line="240" w:lineRule="auto"/>
    </w:pPr>
    <w:rPr>
      <w:rFonts w:ascii="Tahoma" w:eastAsia="Tahoma" w:hAnsi="Tahoma" w:cs="Tahoma"/>
    </w:rPr>
  </w:style>
  <w:style w:type="paragraph" w:styleId="af7">
    <w:name w:val="Balloon Text"/>
    <w:basedOn w:val="a"/>
    <w:link w:val="af8"/>
    <w:uiPriority w:val="99"/>
    <w:semiHidden/>
    <w:unhideWhenUsed/>
    <w:rsid w:val="007D0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7D07D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A0E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670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CB7EDF06-00A7-4766-8536-F0B4F991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vysotina</dc:creator>
  <cp:lastModifiedBy>ПК-8</cp:lastModifiedBy>
  <cp:revision>3</cp:revision>
  <cp:lastPrinted>2025-10-08T05:29:00Z</cp:lastPrinted>
  <dcterms:created xsi:type="dcterms:W3CDTF">2025-10-31T07:49:00Z</dcterms:created>
  <dcterms:modified xsi:type="dcterms:W3CDTF">2025-10-31T08:08:00Z</dcterms:modified>
</cp:coreProperties>
</file>